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331F" w:rsidRDefault="0041666E">
      <w:r>
        <w:t>EDUCATOR EFFECTIVENESS FUNDS</w:t>
      </w:r>
    </w:p>
    <w:p w14:paraId="00000002" w14:textId="77777777" w:rsidR="0011331F" w:rsidRDefault="0011331F"/>
    <w:p w14:paraId="00000003" w14:textId="77777777" w:rsidR="0011331F" w:rsidRDefault="0041666E">
      <w:r>
        <w:t>For over a decade, the percentage of English Language Learners (ELLs) in Richmond and surrounding cities has expanded. In the 2021-22 academic year, over 42% of the Manzanita Charter Middle School student population are ELLs. Of these students, 80% are levels one or two suggesting a strong need for excellent English language development and support.</w:t>
      </w:r>
    </w:p>
    <w:p w14:paraId="00000004" w14:textId="77777777" w:rsidR="0011331F" w:rsidRDefault="0011331F"/>
    <w:p w14:paraId="00000005" w14:textId="32685C22" w:rsidR="0011331F" w:rsidRDefault="0041666E">
      <w:r>
        <w:t>Manzanita</w:t>
      </w:r>
      <w:r w:rsidR="00C03AF8">
        <w:t xml:space="preserve"> has been allocated $24,158 and</w:t>
      </w:r>
      <w:r>
        <w:t xml:space="preserve"> will use the majority of the funds to have an expert evaluation of the current English Language Development (ELD) program, and to provide guidance on programmatic improvement. Using data from the 2020-2021 ELPAC and reclassification rates, plus observations of the current ELD class, the evaluator will provide a road-map including curriculum suggestions, instructional guidance, and formative assessments. Next, the expert will visit all classrooms, and provide training to the full staff on effective teaching strategies for our population of English Language Learners. We look forward to the benefits that accrue for all students with the supports targeted to the ELLs. </w:t>
      </w:r>
    </w:p>
    <w:p w14:paraId="00000006" w14:textId="77777777" w:rsidR="0011331F" w:rsidRDefault="0011331F"/>
    <w:p w14:paraId="00000007" w14:textId="7985B554" w:rsidR="0011331F" w:rsidRPr="00756084" w:rsidRDefault="0041666E">
      <w:pPr>
        <w:rPr>
          <w:lang w:val="en-US"/>
        </w:rPr>
      </w:pPr>
      <w:r>
        <w:t xml:space="preserve">This request is targeted </w:t>
      </w:r>
      <w:r w:rsidR="004D7F72">
        <w:t>for the</w:t>
      </w:r>
      <w:r>
        <w:t xml:space="preserve"> </w:t>
      </w:r>
      <w:r w:rsidR="004D7F72">
        <w:rPr>
          <w:lang w:val="en-US"/>
        </w:rPr>
        <w:t>i</w:t>
      </w:r>
      <w:r w:rsidR="004D7F72" w:rsidRPr="004D7F72">
        <w:rPr>
          <w:lang w:val="en-US"/>
        </w:rPr>
        <w:t>nstruction and education to support implementing effective language acquisition programs for English learners, which may include integrated language development within and across content areas, and building and strengthening capacity to increase bilingual and biliterate proficiency.</w:t>
      </w:r>
    </w:p>
    <w:sectPr w:rsidR="0011331F" w:rsidRPr="007560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943DC"/>
    <w:multiLevelType w:val="multilevel"/>
    <w:tmpl w:val="3BEC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1F"/>
    <w:rsid w:val="0011331F"/>
    <w:rsid w:val="00356602"/>
    <w:rsid w:val="0041666E"/>
    <w:rsid w:val="004D7F72"/>
    <w:rsid w:val="00756084"/>
    <w:rsid w:val="00C0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86FA"/>
  <w15:docId w15:val="{F0CAB1A2-CA96-4D0B-A256-DF0A2C5A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Coyne</dc:creator>
  <cp:lastModifiedBy>Martin Coyne</cp:lastModifiedBy>
  <cp:revision>4</cp:revision>
  <cp:lastPrinted>2021-12-02T20:54:00Z</cp:lastPrinted>
  <dcterms:created xsi:type="dcterms:W3CDTF">2021-12-02T20:44:00Z</dcterms:created>
  <dcterms:modified xsi:type="dcterms:W3CDTF">2021-12-02T20:54:00Z</dcterms:modified>
</cp:coreProperties>
</file>